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5E" w:rsidRDefault="00CF445E" w:rsidP="00BD4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45E" w:rsidRDefault="00CF445E" w:rsidP="00BD4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D9C" w:rsidRDefault="00CF445E" w:rsidP="00BD4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45E">
        <w:rPr>
          <w:rFonts w:ascii="Times New Roman" w:hAnsi="Times New Roman" w:cs="Times New Roman"/>
          <w:b/>
          <w:sz w:val="36"/>
          <w:szCs w:val="36"/>
        </w:rPr>
        <w:t>ZADACI  ZA KOLOKVIJUM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445E" w:rsidRPr="00CF445E" w:rsidRDefault="00CF445E" w:rsidP="00BD4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 antenskih sistema</w:t>
      </w:r>
    </w:p>
    <w:p w:rsidR="00BD4E28" w:rsidRDefault="00BD4E28" w:rsidP="00BD4E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445E" w:rsidRDefault="00CF445E" w:rsidP="00CF445E">
      <w:pPr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BD4E28" w:rsidRPr="00CF445E">
        <w:rPr>
          <w:rFonts w:ascii="Times New Roman" w:hAnsi="Times New Roman" w:cs="Times New Roman"/>
          <w:sz w:val="32"/>
          <w:szCs w:val="32"/>
        </w:rPr>
        <w:t>Odrediti parametre petoelementne Yagi antene za frekvenciju 300MHz (dužinu dipola, reflektora i direktora, i međusobni razmak) .</w:t>
      </w:r>
    </w:p>
    <w:p w:rsidR="00BD4E28" w:rsidRDefault="00BD4E28" w:rsidP="00CF445E">
      <w:pPr>
        <w:ind w:left="426"/>
        <w:rPr>
          <w:rFonts w:ascii="Times New Roman" w:hAnsi="Times New Roman" w:cs="Times New Roman"/>
          <w:sz w:val="32"/>
          <w:szCs w:val="32"/>
        </w:rPr>
      </w:pPr>
      <w:r w:rsidRPr="00CF445E">
        <w:rPr>
          <w:rFonts w:ascii="Times New Roman" w:hAnsi="Times New Roman" w:cs="Times New Roman"/>
          <w:sz w:val="32"/>
          <w:szCs w:val="32"/>
        </w:rPr>
        <w:t xml:space="preserve">Skicirati izgled </w:t>
      </w:r>
      <w:r w:rsidR="00CF445E">
        <w:rPr>
          <w:rFonts w:ascii="Times New Roman" w:hAnsi="Times New Roman" w:cs="Times New Roman"/>
          <w:sz w:val="32"/>
          <w:szCs w:val="32"/>
        </w:rPr>
        <w:t>antene sa dobijenim vrednostima.</w:t>
      </w:r>
    </w:p>
    <w:p w:rsidR="00CF445E" w:rsidRDefault="00CF445E" w:rsidP="00CF445E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CF445E" w:rsidRPr="00CF445E" w:rsidRDefault="00CF445E" w:rsidP="00CF445E">
      <w:p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 Kao primer reflektorskih antena, opisati paraboličnu antenu; skicirati antenu, dati osnovne parametre, pojačanje, i pokazati zašto su kod ove antene svi reflektovani talasi paralelni i u fazi a samim tim i pojačanje veliko.</w:t>
      </w:r>
    </w:p>
    <w:sectPr w:rsidR="00CF445E" w:rsidRPr="00CF445E" w:rsidSect="00BD4E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20"/>
  <w:drawingGridHorizontalSpacing w:val="110"/>
  <w:displayHorizontalDrawingGridEvery w:val="2"/>
  <w:characterSpacingControl w:val="doNotCompress"/>
  <w:compat/>
  <w:rsids>
    <w:rsidRoot w:val="00BD4E28"/>
    <w:rsid w:val="001B6066"/>
    <w:rsid w:val="0021238A"/>
    <w:rsid w:val="0024236F"/>
    <w:rsid w:val="003736E9"/>
    <w:rsid w:val="00475AD5"/>
    <w:rsid w:val="005C25CB"/>
    <w:rsid w:val="007A0D9C"/>
    <w:rsid w:val="008D21A1"/>
    <w:rsid w:val="00A70CDF"/>
    <w:rsid w:val="00AA473E"/>
    <w:rsid w:val="00B1217D"/>
    <w:rsid w:val="00BD4E28"/>
    <w:rsid w:val="00CF445E"/>
    <w:rsid w:val="00D26EB5"/>
    <w:rsid w:val="00E80A06"/>
    <w:rsid w:val="00F636AD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2020-04-05T20:54:00Z</dcterms:created>
  <dcterms:modified xsi:type="dcterms:W3CDTF">2020-04-05T20:54:00Z</dcterms:modified>
</cp:coreProperties>
</file>